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6F61827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C64158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C64158">
        <w:rPr>
          <w:rFonts w:cs="Arial"/>
          <w:b/>
          <w:noProof/>
          <w:sz w:val="24"/>
        </w:rPr>
        <w:t>3</w:t>
      </w:r>
      <w:r w:rsidR="008F17B5" w:rsidRPr="008F17B5">
        <w:rPr>
          <w:rFonts w:cs="Arial"/>
          <w:b/>
          <w:noProof/>
          <w:sz w:val="24"/>
        </w:rPr>
        <w:t>1</w:t>
      </w:r>
      <w:r w:rsidR="00A0021D">
        <w:rPr>
          <w:rFonts w:cs="Arial" w:hint="eastAsia"/>
          <w:b/>
          <w:noProof/>
          <w:sz w:val="24"/>
          <w:lang w:eastAsia="zh-CN"/>
        </w:rPr>
        <w:t>1</w:t>
      </w:r>
      <w:r w:rsidR="00C40F64">
        <w:rPr>
          <w:rFonts w:cs="Arial" w:hint="eastAsia"/>
          <w:b/>
          <w:noProof/>
          <w:sz w:val="24"/>
          <w:lang w:eastAsia="zh-CN"/>
        </w:rPr>
        <w:t>913</w:t>
      </w:r>
      <w:bookmarkStart w:id="0" w:name="_GoBack"/>
      <w:bookmarkEnd w:id="0"/>
    </w:p>
    <w:p w14:paraId="00890AF0" w14:textId="16519486" w:rsidR="00974A70" w:rsidRDefault="00C64158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9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13</w:t>
      </w:r>
      <w:r w:rsidR="000C5EA2" w:rsidRPr="000C5EA2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="00974A7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Xiamen, CN</w:t>
      </w:r>
      <w:r w:rsidR="00A0021D">
        <w:rPr>
          <w:rFonts w:cs="Arial"/>
          <w:b/>
          <w:noProof/>
          <w:color w:val="3333FF"/>
          <w:sz w:val="24"/>
        </w:rPr>
        <w:t xml:space="preserve"> 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 S2-2</w:t>
      </w:r>
      <w:r w:rsidR="00A0021D">
        <w:rPr>
          <w:rFonts w:hint="eastAsia"/>
          <w:b/>
          <w:noProof/>
          <w:color w:val="3333FF"/>
          <w:lang w:eastAsia="zh-CN"/>
        </w:rPr>
        <w:t>31</w:t>
      </w:r>
      <w:r w:rsidR="00C40F64">
        <w:rPr>
          <w:rFonts w:hint="eastAsia"/>
          <w:b/>
          <w:noProof/>
          <w:color w:val="3333FF"/>
          <w:lang w:eastAsia="zh-CN"/>
        </w:rPr>
        <w:t>1379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C3661D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64158">
        <w:rPr>
          <w:rFonts w:ascii="Arial" w:hAnsi="Arial" w:cs="Arial"/>
          <w:b/>
        </w:rPr>
        <w:t>CATT</w:t>
      </w:r>
      <w:r w:rsidR="00607689">
        <w:rPr>
          <w:rFonts w:ascii="Arial" w:hAnsi="Arial" w:cs="Arial"/>
          <w:b/>
        </w:rPr>
        <w:t>,</w:t>
      </w:r>
      <w:r w:rsidR="00607689" w:rsidRPr="00607689">
        <w:rPr>
          <w:rFonts w:ascii="Arial" w:hAnsi="Arial" w:cs="Arial"/>
          <w:b/>
        </w:rPr>
        <w:t xml:space="preserve"> </w:t>
      </w:r>
      <w:r w:rsidR="00607689">
        <w:rPr>
          <w:rFonts w:ascii="Arial" w:hAnsi="Arial" w:cs="Arial"/>
          <w:b/>
        </w:rPr>
        <w:t>Thales</w:t>
      </w:r>
    </w:p>
    <w:p w14:paraId="0F18C97F" w14:textId="56D5C1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B51B08">
        <w:rPr>
          <w:rFonts w:ascii="Arial" w:hAnsi="Arial" w:cs="Arial" w:hint="eastAsia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C6415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A8133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C5EA2">
        <w:rPr>
          <w:rFonts w:ascii="Arial" w:hAnsi="Arial" w:cs="Arial" w:hint="eastAsia"/>
          <w:b/>
          <w:lang w:eastAsia="zh-CN"/>
        </w:rPr>
        <w:t>19.1</w:t>
      </w:r>
    </w:p>
    <w:p w14:paraId="713A04D7" w14:textId="1636FC1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>_</w:t>
      </w:r>
      <w:r w:rsidR="001E7CA8">
        <w:rPr>
          <w:rFonts w:ascii="Arial" w:hAnsi="Arial" w:cs="Arial"/>
          <w:b/>
        </w:rPr>
        <w:t>ARCH_</w:t>
      </w:r>
      <w:r w:rsidR="00CA0C1D" w:rsidRPr="00CA0C1D">
        <w:rPr>
          <w:rFonts w:ascii="Arial" w:hAnsi="Arial" w:cs="Arial"/>
          <w:b/>
        </w:rPr>
        <w:t>Ph</w:t>
      </w:r>
      <w:r w:rsidR="00C64158">
        <w:rPr>
          <w:rFonts w:ascii="Arial" w:hAnsi="Arial" w:cs="Arial"/>
          <w:b/>
        </w:rPr>
        <w:t xml:space="preserve">3 </w:t>
      </w:r>
      <w:r>
        <w:rPr>
          <w:rFonts w:ascii="Arial" w:hAnsi="Arial" w:cs="Arial"/>
          <w:b/>
        </w:rPr>
        <w:t>/ Rel-1</w:t>
      </w:r>
      <w:r w:rsidR="00C64158">
        <w:rPr>
          <w:rFonts w:ascii="Arial" w:hAnsi="Arial" w:cs="Arial"/>
          <w:b/>
        </w:rPr>
        <w:t>9</w:t>
      </w:r>
    </w:p>
    <w:p w14:paraId="59D8A9FC" w14:textId="5D3DA47C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aims to introduce the skeleton of the TR 23.700-29 for FS_5GSAT</w:t>
      </w:r>
      <w:r w:rsidR="00B51B08" w:rsidRPr="00B51B08">
        <w:rPr>
          <w:rFonts w:ascii="Arial" w:hAnsi="Arial" w:cs="Arial"/>
          <w:i/>
          <w:lang w:eastAsia="zh-CN"/>
        </w:rPr>
        <w:t>_ARCH</w:t>
      </w:r>
      <w:r w:rsidR="000C5EA2">
        <w:rPr>
          <w:rFonts w:ascii="Arial" w:hAnsi="Arial" w:cs="Arial" w:hint="eastAsia"/>
          <w:i/>
          <w:lang w:eastAsia="zh-CN"/>
        </w:rPr>
        <w:t>_Ph3.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7BC4716A" w:rsidR="00000AD9" w:rsidRPr="00AA71B9" w:rsidRDefault="000C06A7" w:rsidP="00B51B08">
      <w:pPr>
        <w:ind w:left="2596" w:hanging="2596"/>
        <w:rPr>
          <w:rFonts w:ascii="Arial" w:hAnsi="Arial" w:cs="Arial"/>
          <w:bCs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</w:t>
      </w:r>
      <w:r w:rsidR="00607689">
        <w:rPr>
          <w:rFonts w:ascii="Arial" w:hAnsi="Arial" w:cs="Arial"/>
          <w:b/>
        </w:rPr>
        <w:t>.</w:t>
      </w:r>
      <w:r w:rsidR="000C5EA2">
        <w:rPr>
          <w:rFonts w:ascii="Arial" w:hAnsi="Arial" w:cs="Arial" w:hint="eastAsia"/>
          <w:b/>
          <w:lang w:eastAsia="zh-CN"/>
        </w:rPr>
        <w:t>700</w:t>
      </w:r>
      <w:r w:rsidR="00F11927">
        <w:rPr>
          <w:rFonts w:ascii="Arial" w:hAnsi="Arial" w:cs="Arial"/>
          <w:b/>
        </w:rPr>
        <w:t>-</w:t>
      </w:r>
      <w:r w:rsidR="000C5EA2">
        <w:rPr>
          <w:rFonts w:ascii="Arial" w:hAnsi="Arial" w:cs="Arial" w:hint="eastAsia"/>
          <w:b/>
          <w:lang w:eastAsia="zh-CN"/>
        </w:rPr>
        <w:t>29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5E30AF">
        <w:rPr>
          <w:rFonts w:ascii="Arial" w:hAnsi="Arial" w:cs="Arial"/>
          <w:b/>
        </w:rPr>
        <w:t>FS_5GSAT</w:t>
      </w:r>
      <w:r w:rsidR="00B51B08">
        <w:rPr>
          <w:rFonts w:ascii="Arial" w:hAnsi="Arial" w:cs="Arial" w:hint="eastAsia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C6415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0C5EA2">
        <w:rPr>
          <w:rFonts w:ascii="Arial" w:hAnsi="Arial" w:cs="Arial" w:hint="eastAsia"/>
          <w:b/>
          <w:lang w:eastAsia="zh-CN"/>
        </w:rPr>
        <w:t>.</w:t>
      </w:r>
    </w:p>
    <w:bookmarkEnd w:id="2"/>
    <w:p w14:paraId="1D2D1DBD" w14:textId="77777777" w:rsidR="00EB25AF" w:rsidRPr="00B51B08" w:rsidRDefault="00EB25AF" w:rsidP="00007082"/>
    <w:sectPr w:rsidR="00EB25AF" w:rsidRPr="00B51B08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04C09" w14:textId="77777777" w:rsidR="00FB7FBE" w:rsidRDefault="00FB7FBE">
      <w:r>
        <w:separator/>
      </w:r>
    </w:p>
    <w:p w14:paraId="7E21D3C0" w14:textId="77777777" w:rsidR="00FB7FBE" w:rsidRDefault="00FB7FBE"/>
  </w:endnote>
  <w:endnote w:type="continuationSeparator" w:id="0">
    <w:p w14:paraId="1B397B15" w14:textId="77777777" w:rsidR="00FB7FBE" w:rsidRDefault="00FB7FBE">
      <w:r>
        <w:continuationSeparator/>
      </w:r>
    </w:p>
    <w:p w14:paraId="073393CC" w14:textId="77777777" w:rsidR="00FB7FBE" w:rsidRDefault="00FB7F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1F1C2" w14:textId="77777777" w:rsidR="00FB7FBE" w:rsidRDefault="00FB7FBE">
      <w:r>
        <w:separator/>
      </w:r>
    </w:p>
    <w:p w14:paraId="3C948A1A" w14:textId="77777777" w:rsidR="00FB7FBE" w:rsidRDefault="00FB7FBE"/>
  </w:footnote>
  <w:footnote w:type="continuationSeparator" w:id="0">
    <w:p w14:paraId="1A0441FC" w14:textId="77777777" w:rsidR="00FB7FBE" w:rsidRDefault="00FB7FBE">
      <w:r>
        <w:continuationSeparator/>
      </w:r>
    </w:p>
    <w:p w14:paraId="30640F9A" w14:textId="77777777" w:rsidR="00FB7FBE" w:rsidRDefault="00FB7F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0F6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88757-AD4C-4B4C-82B3-66EA0DF9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CATT-r9</cp:lastModifiedBy>
  <cp:revision>2</cp:revision>
  <cp:lastPrinted>2014-09-10T09:04:00Z</cp:lastPrinted>
  <dcterms:created xsi:type="dcterms:W3CDTF">2023-10-15T03:37:00Z</dcterms:created>
  <dcterms:modified xsi:type="dcterms:W3CDTF">2023-10-15T03:37:00Z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